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3B8" w:rsidRPr="000A0B34" w:rsidRDefault="007E43B8" w:rsidP="007E43B8">
      <w:pPr>
        <w:pStyle w:val="12"/>
        <w:numPr>
          <w:ilvl w:val="0"/>
          <w:numId w:val="0"/>
        </w:numPr>
        <w:spacing w:before="0" w:after="0"/>
        <w:rPr>
          <w:sz w:val="28"/>
          <w:szCs w:val="28"/>
        </w:rPr>
      </w:pPr>
      <w:bookmarkStart w:id="0" w:name="_Toc379881177"/>
      <w:r>
        <w:t>Правила</w:t>
      </w:r>
      <w:r w:rsidRPr="000A0B34">
        <w:t xml:space="preserve"> для экзаменатора-собеседника, проводящего устную часть экзамена</w:t>
      </w:r>
      <w:bookmarkEnd w:id="0"/>
    </w:p>
    <w:p w:rsidR="007E43B8" w:rsidRDefault="007E43B8" w:rsidP="007E43B8">
      <w:pPr>
        <w:ind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 начала устной части экзамена экзаменатор-собеседник должен:</w:t>
      </w:r>
    </w:p>
    <w:p w:rsidR="007E43B8" w:rsidRDefault="007E43B8" w:rsidP="007E43B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Прибыть в ППЭ в указанное время (в 9.30 в день экзамена).</w:t>
      </w:r>
    </w:p>
    <w:p w:rsidR="007E43B8" w:rsidRDefault="007E43B8" w:rsidP="007E43B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Получить у руководителя следующие экзаменационные материалы:</w:t>
      </w:r>
    </w:p>
    <w:p w:rsidR="007E43B8" w:rsidRDefault="007E43B8" w:rsidP="007E43B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комплект з</w:t>
      </w:r>
      <w:r>
        <w:rPr>
          <w:bCs/>
          <w:sz w:val="28"/>
          <w:szCs w:val="28"/>
        </w:rPr>
        <w:t xml:space="preserve">аданий </w:t>
      </w: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>, С3</w:t>
      </w:r>
      <w:r>
        <w:rPr>
          <w:bCs/>
          <w:sz w:val="28"/>
          <w:szCs w:val="28"/>
        </w:rPr>
        <w:t xml:space="preserve"> </w:t>
      </w:r>
    </w:p>
    <w:p w:rsidR="007E43B8" w:rsidRDefault="007E43B8" w:rsidP="007E43B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 помощью технического специалиста проверить техническое состояние устройства цифровой аудиозаписи, ознакомиться с порядком работы с данным устройством в режиме «запись» и провести контрольную запись. При неисправности устройства цифровой аудиозаписи экзаменатор-собеседник обращается за помощью к организатору в аудитории, который координирует проведение устной части.</w:t>
      </w:r>
    </w:p>
    <w:p w:rsidR="007E43B8" w:rsidRDefault="007E43B8" w:rsidP="007E43B8">
      <w:pPr>
        <w:ind w:firstLine="72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Тщательно изучить экзаменационные задания и карточки заданий С</w:t>
      </w:r>
      <w:proofErr w:type="gramStart"/>
      <w:r>
        <w:rPr>
          <w:iCs/>
          <w:sz w:val="28"/>
          <w:szCs w:val="28"/>
        </w:rPr>
        <w:t>2</w:t>
      </w:r>
      <w:proofErr w:type="gramEnd"/>
      <w:r>
        <w:rPr>
          <w:iCs/>
          <w:sz w:val="28"/>
          <w:szCs w:val="28"/>
        </w:rPr>
        <w:t>, С3 для экзаменатора-собеседника; смоделировать речевые ситуации заданий.</w:t>
      </w:r>
    </w:p>
    <w:p w:rsidR="007E43B8" w:rsidRDefault="007E43B8" w:rsidP="007E43B8">
      <w:pPr>
        <w:ind w:firstLine="72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Проконтролировать организацию рабочего места для проведения устной части экзамена: </w:t>
      </w:r>
    </w:p>
    <w:p w:rsidR="007E43B8" w:rsidRDefault="007E43B8" w:rsidP="007E43B8">
      <w:pPr>
        <w:tabs>
          <w:tab w:val="left" w:pos="144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микрофон устройства цифровой записи ответа должен быть обращен в сторону участника ГИА;</w:t>
      </w:r>
    </w:p>
    <w:p w:rsidR="007E43B8" w:rsidRDefault="007E43B8" w:rsidP="007E43B8">
      <w:pPr>
        <w:tabs>
          <w:tab w:val="left" w:pos="144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экзаменационные материалы располагаются в порядке, удобном для проведения собеседования</w:t>
      </w:r>
      <w:r>
        <w:rPr>
          <w:sz w:val="28"/>
          <w:szCs w:val="28"/>
          <w:u w:val="single"/>
        </w:rPr>
        <w:t>;</w:t>
      </w:r>
    </w:p>
    <w:p w:rsidR="007E43B8" w:rsidRDefault="007E43B8" w:rsidP="007E43B8">
      <w:pPr>
        <w:ind w:firstLine="720"/>
        <w:jc w:val="both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В ходе устной части экзамена экзаменатор-собеседник должен:</w:t>
      </w:r>
    </w:p>
    <w:p w:rsidR="007E43B8" w:rsidRDefault="007E43B8" w:rsidP="007E43B8">
      <w:pPr>
        <w:ind w:firstLine="72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При записи устного ответа следует:</w:t>
      </w:r>
    </w:p>
    <w:p w:rsidR="007E43B8" w:rsidRDefault="007E43B8" w:rsidP="007E43B8">
      <w:pPr>
        <w:tabs>
          <w:tab w:val="left" w:pos="8185"/>
        </w:tabs>
        <w:ind w:firstLine="72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попросить участника перед началом устного ответа четко произнести свой </w:t>
      </w:r>
      <w:r>
        <w:rPr>
          <w:iCs/>
          <w:sz w:val="28"/>
          <w:szCs w:val="28"/>
        </w:rPr>
        <w:t>номер КИМ на русском языке</w:t>
      </w:r>
      <w:r>
        <w:rPr>
          <w:bCs/>
          <w:iCs/>
          <w:sz w:val="28"/>
          <w:szCs w:val="28"/>
        </w:rPr>
        <w:t>;</w:t>
      </w:r>
    </w:p>
    <w:p w:rsidR="007E43B8" w:rsidRDefault="007E43B8" w:rsidP="007E43B8">
      <w:pPr>
        <w:tabs>
          <w:tab w:val="left" w:pos="8185"/>
        </w:tabs>
        <w:ind w:firstLine="72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по окончании устного ответа объявить об этом на языке, по которому проводится экзамен (после чего организатор должен нажать кнопку «стоп»).</w:t>
      </w:r>
    </w:p>
    <w:p w:rsidR="007E43B8" w:rsidRDefault="007E43B8" w:rsidP="007E43B8">
      <w:pPr>
        <w:ind w:firstLine="72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За 30 секунд до истечения времени, отведенного на каждое задание, организатору  следует подать экзаменатору-собеседнику условный сигнал, после которого он должен как можно более естественно закончить собеседование по заданию и перейти к выполнению следующего.</w:t>
      </w:r>
    </w:p>
    <w:p w:rsidR="007E43B8" w:rsidRDefault="007E43B8" w:rsidP="007E43B8">
      <w:pPr>
        <w:ind w:firstLine="720"/>
        <w:jc w:val="both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По окончании устной части экзамена экзаменатор-собеседник должен:</w:t>
      </w:r>
    </w:p>
    <w:p w:rsidR="007E43B8" w:rsidRDefault="007E43B8" w:rsidP="007E43B8">
      <w:pPr>
        <w:ind w:firstLine="72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Вместе с организатором в аудитории сохранить все аудиозаписи с ответами участников на флэш-носитель.</w:t>
      </w:r>
    </w:p>
    <w:p w:rsidR="007E43B8" w:rsidRDefault="007E43B8" w:rsidP="007E43B8">
      <w:pPr>
        <w:ind w:firstLine="72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Сдать руководителю ППЭ все дополнительные материалы.</w:t>
      </w:r>
      <w:bookmarkStart w:id="1" w:name="_GoBack"/>
      <w:bookmarkEnd w:id="1"/>
    </w:p>
    <w:sectPr w:rsidR="007E43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D5877"/>
    <w:multiLevelType w:val="multilevel"/>
    <w:tmpl w:val="C748B67E"/>
    <w:lvl w:ilvl="0">
      <w:start w:val="1"/>
      <w:numFmt w:val="decimal"/>
      <w:pStyle w:val="1"/>
      <w:lvlText w:val="%1."/>
      <w:lvlJc w:val="left"/>
      <w:pPr>
        <w:ind w:left="1283" w:hanging="432"/>
      </w:pPr>
    </w:lvl>
    <w:lvl w:ilvl="1">
      <w:start w:val="1"/>
      <w:numFmt w:val="decimal"/>
      <w:pStyle w:val="2"/>
      <w:lvlText w:val="%1.%2."/>
      <w:lvlJc w:val="left"/>
      <w:pPr>
        <w:ind w:left="1286" w:hanging="576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pStyle w:val="3"/>
      <w:lvlText w:val="%1.%2.%3"/>
      <w:lvlJc w:val="left"/>
      <w:pPr>
        <w:ind w:left="-414" w:hanging="720"/>
      </w:pPr>
    </w:lvl>
    <w:lvl w:ilvl="3">
      <w:start w:val="1"/>
      <w:numFmt w:val="decimal"/>
      <w:pStyle w:val="4"/>
      <w:lvlText w:val="%1.%2.%3.%4"/>
      <w:lvlJc w:val="left"/>
      <w:pPr>
        <w:ind w:left="-270" w:hanging="864"/>
      </w:pPr>
    </w:lvl>
    <w:lvl w:ilvl="4">
      <w:start w:val="1"/>
      <w:numFmt w:val="decimal"/>
      <w:pStyle w:val="5"/>
      <w:lvlText w:val="%1.%2.%3.%4.%5"/>
      <w:lvlJc w:val="left"/>
      <w:pPr>
        <w:ind w:left="-126" w:hanging="1008"/>
      </w:pPr>
    </w:lvl>
    <w:lvl w:ilvl="5">
      <w:start w:val="1"/>
      <w:numFmt w:val="decimal"/>
      <w:pStyle w:val="6"/>
      <w:lvlText w:val="%1.%2.%3.%4.%5.%6"/>
      <w:lvlJc w:val="left"/>
      <w:pPr>
        <w:ind w:left="18" w:hanging="1152"/>
      </w:pPr>
    </w:lvl>
    <w:lvl w:ilvl="6">
      <w:start w:val="1"/>
      <w:numFmt w:val="decimal"/>
      <w:pStyle w:val="7"/>
      <w:lvlText w:val="%1.%2.%3.%4.%5.%6.%7"/>
      <w:lvlJc w:val="left"/>
      <w:pPr>
        <w:ind w:left="162" w:hanging="1296"/>
      </w:pPr>
    </w:lvl>
    <w:lvl w:ilvl="7">
      <w:start w:val="1"/>
      <w:numFmt w:val="decimal"/>
      <w:pStyle w:val="8"/>
      <w:lvlText w:val="%1.%2.%3.%4.%5.%6.%7.%8"/>
      <w:lvlJc w:val="left"/>
      <w:pPr>
        <w:ind w:left="306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450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3B8"/>
    <w:rsid w:val="007E43B8"/>
    <w:rsid w:val="00D83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3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E43B8"/>
    <w:pPr>
      <w:keepNext/>
      <w:numPr>
        <w:numId w:val="1"/>
      </w:numPr>
      <w:spacing w:before="240" w:after="60"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43B8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E43B8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E43B8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E43B8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E43B8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E43B8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E43B8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E43B8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E43B8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E43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E43B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E43B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7E43B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7E43B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7E43B8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7E43B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E43B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11">
    <w:name w:val="Заголвки 1 уровня Знак"/>
    <w:basedOn w:val="10"/>
    <w:link w:val="12"/>
    <w:uiPriority w:val="99"/>
    <w:semiHidden/>
    <w:locked/>
    <w:rsid w:val="007E43B8"/>
    <w:rPr>
      <w:rFonts w:ascii="Times New Roman" w:eastAsia="Times New Roman" w:hAnsi="Times New Roman" w:cs="Arial"/>
      <w:b/>
      <w:bCs/>
      <w:kern w:val="32"/>
      <w:sz w:val="32"/>
      <w:szCs w:val="32"/>
      <w:lang w:eastAsia="ru-RU"/>
    </w:rPr>
  </w:style>
  <w:style w:type="paragraph" w:customStyle="1" w:styleId="12">
    <w:name w:val="Заголвки 1 уровня"/>
    <w:basedOn w:val="1"/>
    <w:link w:val="11"/>
    <w:uiPriority w:val="99"/>
    <w:semiHidden/>
    <w:qFormat/>
    <w:rsid w:val="007E43B8"/>
    <w:pPr>
      <w:pageBreakBefore/>
      <w:spacing w:after="240"/>
    </w:pPr>
    <w:rPr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3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E43B8"/>
    <w:pPr>
      <w:keepNext/>
      <w:numPr>
        <w:numId w:val="1"/>
      </w:numPr>
      <w:spacing w:before="240" w:after="60"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43B8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E43B8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E43B8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E43B8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E43B8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E43B8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E43B8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E43B8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E43B8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E43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E43B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E43B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7E43B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7E43B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7E43B8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7E43B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E43B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11">
    <w:name w:val="Заголвки 1 уровня Знак"/>
    <w:basedOn w:val="10"/>
    <w:link w:val="12"/>
    <w:uiPriority w:val="99"/>
    <w:semiHidden/>
    <w:locked/>
    <w:rsid w:val="007E43B8"/>
    <w:rPr>
      <w:rFonts w:ascii="Times New Roman" w:eastAsia="Times New Roman" w:hAnsi="Times New Roman" w:cs="Arial"/>
      <w:b/>
      <w:bCs/>
      <w:kern w:val="32"/>
      <w:sz w:val="32"/>
      <w:szCs w:val="32"/>
      <w:lang w:eastAsia="ru-RU"/>
    </w:rPr>
  </w:style>
  <w:style w:type="paragraph" w:customStyle="1" w:styleId="12">
    <w:name w:val="Заголвки 1 уровня"/>
    <w:basedOn w:val="1"/>
    <w:link w:val="11"/>
    <w:uiPriority w:val="99"/>
    <w:semiHidden/>
    <w:qFormat/>
    <w:rsid w:val="007E43B8"/>
    <w:pPr>
      <w:pageBreakBefore/>
      <w:spacing w:after="240"/>
    </w:pPr>
    <w:rPr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2014-04-18T09:59:00Z</dcterms:created>
  <dcterms:modified xsi:type="dcterms:W3CDTF">2014-04-18T10:02:00Z</dcterms:modified>
</cp:coreProperties>
</file>